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5E1" w14:textId="7E24C24A" w:rsidR="00DD6ECD" w:rsidRDefault="003760E7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E47" wp14:editId="30C97844">
                <wp:simplePos x="0" y="0"/>
                <wp:positionH relativeFrom="column">
                  <wp:posOffset>-176530</wp:posOffset>
                </wp:positionH>
                <wp:positionV relativeFrom="paragraph">
                  <wp:posOffset>7119620</wp:posOffset>
                </wp:positionV>
                <wp:extent cx="2514600" cy="2209800"/>
                <wp:effectExtent l="0" t="0" r="0" b="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DB4EA" w14:textId="2E28DDAD" w:rsidR="003760E7" w:rsidRDefault="003760E7" w:rsidP="003760E7">
                            <w:pPr>
                              <w:pStyle w:val="Pa0"/>
                              <w:jc w:val="both"/>
                              <w:rPr>
                                <w:rFonts w:asciiTheme="minorHAnsi" w:hAnsiTheme="minorHAnsi" w:cs="Avenir Next"/>
                                <w:b/>
                                <w:bCs/>
                                <w:color w:val="552C5A"/>
                                <w:sz w:val="18"/>
                                <w:szCs w:val="18"/>
                              </w:rPr>
                            </w:pPr>
                            <w:r w:rsidRPr="003760E7">
                              <w:rPr>
                                <w:rFonts w:asciiTheme="minorHAnsi" w:hAnsiTheme="minorHAnsi" w:cs="Avenir Next"/>
                                <w:b/>
                                <w:bCs/>
                                <w:color w:val="552C5A"/>
                                <w:sz w:val="18"/>
                                <w:szCs w:val="18"/>
                              </w:rPr>
                              <w:t>Etsimme yhdessä ratkaisuja, jotka vievät si</w:t>
                            </w:r>
                            <w:r w:rsidRPr="003760E7">
                              <w:rPr>
                                <w:rFonts w:asciiTheme="minorHAnsi" w:hAnsiTheme="minorHAnsi" w:cs="Avenir Next"/>
                                <w:b/>
                                <w:bCs/>
                                <w:color w:val="552C5A"/>
                                <w:sz w:val="18"/>
                                <w:szCs w:val="18"/>
                              </w:rPr>
                              <w:softHyphen/>
                              <w:t>nua elämässäsi eteenpäin kohti omia tavoit</w:t>
                            </w:r>
                            <w:r w:rsidRPr="003760E7">
                              <w:rPr>
                                <w:rFonts w:asciiTheme="minorHAnsi" w:hAnsiTheme="minorHAnsi" w:cs="Avenir Next"/>
                                <w:b/>
                                <w:bCs/>
                                <w:color w:val="552C5A"/>
                                <w:sz w:val="18"/>
                                <w:szCs w:val="18"/>
                              </w:rPr>
                              <w:softHyphen/>
                              <w:t>teitasi, ja neuvomme arjen suurissa ja pienis</w:t>
                            </w:r>
                            <w:r w:rsidRPr="003760E7">
                              <w:rPr>
                                <w:rFonts w:asciiTheme="minorHAnsi" w:hAnsiTheme="minorHAnsi" w:cs="Avenir Next"/>
                                <w:b/>
                                <w:bCs/>
                                <w:color w:val="552C5A"/>
                                <w:sz w:val="18"/>
                                <w:szCs w:val="18"/>
                              </w:rPr>
                              <w:softHyphen/>
                              <w:t xml:space="preserve">sä asioissa. Etenkin silloin, jos tuntuu, että elämä menee solmuun syystä tai toisesta, koet olevasi eksyksissä ja kaipaat muutosta. </w:t>
                            </w:r>
                          </w:p>
                          <w:p w14:paraId="70CD14C7" w14:textId="77777777" w:rsidR="003760E7" w:rsidRPr="003760E7" w:rsidRDefault="003760E7" w:rsidP="003760E7"/>
                          <w:p w14:paraId="22237552" w14:textId="2DC23872" w:rsidR="00C64C56" w:rsidRPr="003760E7" w:rsidRDefault="003760E7" w:rsidP="003760E7">
                            <w:pPr>
                              <w:rPr>
                                <w:color w:val="552C5A"/>
                                <w:sz w:val="18"/>
                                <w:szCs w:val="18"/>
                              </w:rPr>
                            </w:pPr>
                            <w:r w:rsidRPr="003760E7">
                              <w:rPr>
                                <w:rFonts w:cs="Avenir Next"/>
                                <w:color w:val="552C5A"/>
                                <w:sz w:val="18"/>
                                <w:szCs w:val="18"/>
                              </w:rPr>
                              <w:t>Yksin sinun ei tarvitse pähkiä, että mitä oikein pi</w:t>
                            </w:r>
                            <w:r w:rsidRPr="003760E7">
                              <w:rPr>
                                <w:rFonts w:cs="Avenir Next"/>
                                <w:color w:val="552C5A"/>
                                <w:sz w:val="18"/>
                                <w:szCs w:val="18"/>
                              </w:rPr>
                              <w:softHyphen/>
                              <w:t>täisi tehdä ja minne mennä mikäkin dokumentti kourassa. Autamme myös käytännön asioiden hoitamisessa lomaviidakoissa ja byrokratian sokkeloissa. Kyseessä on sinun oma elämäsi, jo</w:t>
                            </w:r>
                            <w:r w:rsidRPr="003760E7">
                              <w:rPr>
                                <w:rFonts w:cs="Avenir Next"/>
                                <w:color w:val="552C5A"/>
                                <w:sz w:val="18"/>
                                <w:szCs w:val="18"/>
                              </w:rPr>
                              <w:softHyphen/>
                              <w:t>ten tehdään siitä sellainen, että sinulla on siinä hyvä olla</w:t>
                            </w:r>
                            <w:r w:rsidRPr="003760E7">
                              <w:rPr>
                                <w:rFonts w:cs="Avenir Next"/>
                                <w:color w:val="552C5A"/>
                                <w:sz w:val="20"/>
                                <w:szCs w:val="23"/>
                              </w:rPr>
                              <w:t xml:space="preserve"> </w:t>
                            </w:r>
                            <w:r w:rsidRPr="003760E7">
                              <w:rPr>
                                <w:rFonts w:cs="Avenir Next"/>
                                <w:color w:val="552C5A"/>
                                <w:sz w:val="18"/>
                                <w:szCs w:val="18"/>
                              </w:rPr>
                              <w:t>– elää, opiskella ja tehdä töitä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C2E47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-13.9pt;margin-top:560.6pt;width:198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" filled="f" stroked="f">
                <v:textbox>
                  <w:txbxContent>
                    <w:p w14:paraId="0A6DB4EA" w14:textId="2E28DDAD" w:rsidR="003760E7" w:rsidRDefault="003760E7" w:rsidP="003760E7">
                      <w:pPr>
                        <w:pStyle w:val="Pa0"/>
                        <w:jc w:val="both"/>
                        <w:rPr>
                          <w:rFonts w:asciiTheme="minorHAnsi" w:hAnsiTheme="minorHAnsi" w:cs="Avenir Next"/>
                          <w:b/>
                          <w:bCs/>
                          <w:color w:val="552C5A"/>
                          <w:sz w:val="18"/>
                          <w:szCs w:val="18"/>
                        </w:rPr>
                      </w:pPr>
                      <w:r w:rsidRPr="003760E7">
                        <w:rPr>
                          <w:rFonts w:asciiTheme="minorHAnsi" w:hAnsiTheme="minorHAnsi" w:cs="Avenir Next"/>
                          <w:b/>
                          <w:bCs/>
                          <w:color w:val="552C5A"/>
                          <w:sz w:val="18"/>
                          <w:szCs w:val="18"/>
                        </w:rPr>
                        <w:t>Etsimme yhdessä ratkaisuja, jotka vievät si</w:t>
                      </w:r>
                      <w:r w:rsidRPr="003760E7">
                        <w:rPr>
                          <w:rFonts w:asciiTheme="minorHAnsi" w:hAnsiTheme="minorHAnsi" w:cs="Avenir Next"/>
                          <w:b/>
                          <w:bCs/>
                          <w:color w:val="552C5A"/>
                          <w:sz w:val="18"/>
                          <w:szCs w:val="18"/>
                        </w:rPr>
                        <w:softHyphen/>
                        <w:t>nua elämässäsi eteenpäin kohti omia tavoit</w:t>
                      </w:r>
                      <w:r w:rsidRPr="003760E7">
                        <w:rPr>
                          <w:rFonts w:asciiTheme="minorHAnsi" w:hAnsiTheme="minorHAnsi" w:cs="Avenir Next"/>
                          <w:b/>
                          <w:bCs/>
                          <w:color w:val="552C5A"/>
                          <w:sz w:val="18"/>
                          <w:szCs w:val="18"/>
                        </w:rPr>
                        <w:softHyphen/>
                        <w:t>teitasi, ja neuvomme arjen suurissa ja pienis</w:t>
                      </w:r>
                      <w:r w:rsidRPr="003760E7">
                        <w:rPr>
                          <w:rFonts w:asciiTheme="minorHAnsi" w:hAnsiTheme="minorHAnsi" w:cs="Avenir Next"/>
                          <w:b/>
                          <w:bCs/>
                          <w:color w:val="552C5A"/>
                          <w:sz w:val="18"/>
                          <w:szCs w:val="18"/>
                        </w:rPr>
                        <w:softHyphen/>
                        <w:t xml:space="preserve">sä asioissa. Etenkin silloin, jos tuntuu, että elämä menee solmuun syystä tai toisesta, koet olevasi eksyksissä ja kaipaat muutosta. </w:t>
                      </w:r>
                    </w:p>
                    <w:p w14:paraId="70CD14C7" w14:textId="77777777" w:rsidR="003760E7" w:rsidRPr="003760E7" w:rsidRDefault="003760E7" w:rsidP="003760E7"/>
                    <w:p w14:paraId="22237552" w14:textId="2DC23872" w:rsidR="00C64C56" w:rsidRPr="003760E7" w:rsidRDefault="003760E7" w:rsidP="003760E7">
                      <w:pPr>
                        <w:rPr>
                          <w:color w:val="552C5A"/>
                          <w:sz w:val="18"/>
                          <w:szCs w:val="18"/>
                        </w:rPr>
                      </w:pPr>
                      <w:r w:rsidRPr="003760E7">
                        <w:rPr>
                          <w:rFonts w:cs="Avenir Next"/>
                          <w:color w:val="552C5A"/>
                          <w:sz w:val="18"/>
                          <w:szCs w:val="18"/>
                        </w:rPr>
                        <w:t>Yksin sinun ei tarvitse pähkiä, että mitä oikein pi</w:t>
                      </w:r>
                      <w:r w:rsidRPr="003760E7">
                        <w:rPr>
                          <w:rFonts w:cs="Avenir Next"/>
                          <w:color w:val="552C5A"/>
                          <w:sz w:val="18"/>
                          <w:szCs w:val="18"/>
                        </w:rPr>
                        <w:softHyphen/>
                        <w:t>täisi tehdä ja minne mennä mikäkin dokumentti kourassa. Autamme myös käytännön asioiden hoitamisessa lomaviidakoissa ja byrokratian sokkeloissa. Kyseessä on sinun oma elämäsi, jo</w:t>
                      </w:r>
                      <w:r w:rsidRPr="003760E7">
                        <w:rPr>
                          <w:rFonts w:cs="Avenir Next"/>
                          <w:color w:val="552C5A"/>
                          <w:sz w:val="18"/>
                          <w:szCs w:val="18"/>
                        </w:rPr>
                        <w:softHyphen/>
                        <w:t>ten tehdään siitä sellainen, että sinulla on siinä hyvä olla</w:t>
                      </w:r>
                      <w:r w:rsidRPr="003760E7">
                        <w:rPr>
                          <w:rFonts w:cs="Avenir Next"/>
                          <w:color w:val="552C5A"/>
                          <w:sz w:val="20"/>
                          <w:szCs w:val="23"/>
                        </w:rPr>
                        <w:t xml:space="preserve"> </w:t>
                      </w:r>
                      <w:r w:rsidRPr="003760E7">
                        <w:rPr>
                          <w:rFonts w:cs="Avenir Next"/>
                          <w:color w:val="552C5A"/>
                          <w:sz w:val="18"/>
                          <w:szCs w:val="18"/>
                        </w:rPr>
                        <w:t>– elää, opiskella ja tehdä töitä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961D34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3CA48ADC" wp14:editId="6291CDC6">
            <wp:simplePos x="0" y="0"/>
            <wp:positionH relativeFrom="column">
              <wp:posOffset>-963930</wp:posOffset>
            </wp:positionH>
            <wp:positionV relativeFrom="paragraph">
              <wp:posOffset>-900430</wp:posOffset>
            </wp:positionV>
            <wp:extent cx="7658734" cy="10830953"/>
            <wp:effectExtent l="0" t="0" r="1270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nuorisojulisteet_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734" cy="1083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97D48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E41DC" wp14:editId="7315D400">
                <wp:simplePos x="0" y="0"/>
                <wp:positionH relativeFrom="column">
                  <wp:posOffset>2808605</wp:posOffset>
                </wp:positionH>
                <wp:positionV relativeFrom="paragraph">
                  <wp:posOffset>7872095</wp:posOffset>
                </wp:positionV>
                <wp:extent cx="1485900" cy="1602740"/>
                <wp:effectExtent l="0" t="0" r="0" b="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EC1B" w14:textId="77777777" w:rsidR="001E6F44" w:rsidRPr="001E6F44" w:rsidRDefault="001E6F44">
                            <w:pPr>
                              <w:rPr>
                                <w:b/>
                              </w:rPr>
                            </w:pPr>
                            <w:r w:rsidRPr="001E6F44">
                              <w:rPr>
                                <w:b/>
                              </w:rPr>
                              <w:t>YHTEYSTIEDOT</w:t>
                            </w:r>
                          </w:p>
                          <w:p w14:paraId="0C0B8A18" w14:textId="6744A23F" w:rsidR="00697D48" w:rsidRDefault="00697D48">
                            <w:proofErr w:type="spellStart"/>
                            <w:r w:rsidRPr="00697D48">
                              <w:t>L</w:t>
                            </w:r>
                            <w:r>
                              <w:t>orem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ipsum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Pr="00697D48">
                              <w:t>consect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etu</w:t>
                            </w:r>
                            <w:r>
                              <w:t>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adipiscing</w:t>
                            </w:r>
                            <w:proofErr w:type="spellEnd"/>
                            <w:r>
                              <w:t xml:space="preserve"> elit. </w:t>
                            </w:r>
                            <w:proofErr w:type="spellStart"/>
                            <w:r>
                              <w:t>Sed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posuere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97D48">
                              <w:t>inter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dum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sem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Quisque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ligula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eros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ullamc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97D48">
                              <w:t>orper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, </w:t>
                            </w:r>
                            <w:proofErr w:type="spellStart"/>
                            <w:r w:rsidRPr="00697D48">
                              <w:t>lacinia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quis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facilisis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sapien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Mauris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varius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diam</w:t>
                            </w:r>
                            <w:proofErr w:type="spellEnd"/>
                            <w:r w:rsidRPr="00697D48">
                              <w:t xml:space="preserve"> vitae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. </w:t>
                            </w:r>
                            <w:proofErr w:type="spellStart"/>
                            <w:r w:rsidRPr="00697D48">
                              <w:t>Sed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arcu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lectus</w:t>
                            </w:r>
                            <w:proofErr w:type="spellEnd"/>
                            <w:r w:rsidRPr="00697D48">
                              <w:t xml:space="preserve"> </w:t>
                            </w:r>
                            <w:proofErr w:type="spellStart"/>
                            <w:r w:rsidRPr="00697D48">
                              <w:t>auctor</w:t>
                            </w:r>
                            <w:proofErr w:type="spellEnd"/>
                            <w:r w:rsidRPr="00697D48"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41DC" id="Tekstiruutu 2" o:spid="_x0000_s1027" type="#_x0000_t202" style="position:absolute;margin-left:221.15pt;margin-top:619.85pt;width:117pt;height:12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" filled="f" stroked="f">
                <v:textbox>
                  <w:txbxContent>
                    <w:p w14:paraId="52CEEC1B" w14:textId="77777777" w:rsidR="001E6F44" w:rsidRPr="001E6F44" w:rsidRDefault="001E6F44">
                      <w:pPr>
                        <w:rPr>
                          <w:b/>
                        </w:rPr>
                      </w:pPr>
                      <w:r w:rsidRPr="001E6F44">
                        <w:rPr>
                          <w:b/>
                        </w:rPr>
                        <w:t>YHTEYSTIEDOT</w:t>
                      </w:r>
                    </w:p>
                    <w:p w14:paraId="0C0B8A18" w14:textId="6744A23F" w:rsidR="00697D48" w:rsidRDefault="00697D48">
                      <w:proofErr w:type="spellStart"/>
                      <w:r w:rsidRPr="00697D48">
                        <w:t>L</w:t>
                      </w:r>
                      <w:r>
                        <w:t>orem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ipsum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Pr="00697D48">
                        <w:t>consect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etu</w:t>
                      </w:r>
                      <w:r>
                        <w:t>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adipiscing</w:t>
                      </w:r>
                      <w:proofErr w:type="spellEnd"/>
                      <w:r>
                        <w:t xml:space="preserve"> elit. </w:t>
                      </w:r>
                      <w:proofErr w:type="spellStart"/>
                      <w:r>
                        <w:t>Sed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posuere</w:t>
                      </w:r>
                      <w:proofErr w:type="spellEnd"/>
                      <w:r>
                        <w:t xml:space="preserve"> </w:t>
                      </w:r>
                      <w:r w:rsidRPr="00697D48">
                        <w:t>inter</w:t>
                      </w:r>
                      <w:r>
                        <w:t xml:space="preserve"> </w:t>
                      </w:r>
                      <w:proofErr w:type="spellStart"/>
                      <w:r w:rsidRPr="00697D48">
                        <w:t>dum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sem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Quisque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ligula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eros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ullamc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97D48">
                        <w:t>orper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, </w:t>
                      </w:r>
                      <w:proofErr w:type="spellStart"/>
                      <w:r w:rsidRPr="00697D48">
                        <w:t>lacinia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quis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facilisis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sapien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Mauris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varius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diam</w:t>
                      </w:r>
                      <w:proofErr w:type="spellEnd"/>
                      <w:r w:rsidRPr="00697D48">
                        <w:t xml:space="preserve"> vitae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. </w:t>
                      </w:r>
                      <w:proofErr w:type="spellStart"/>
                      <w:r w:rsidRPr="00697D48">
                        <w:t>Sed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arcu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lectus</w:t>
                      </w:r>
                      <w:proofErr w:type="spellEnd"/>
                      <w:r w:rsidRPr="00697D48">
                        <w:t xml:space="preserve"> </w:t>
                      </w:r>
                      <w:proofErr w:type="spellStart"/>
                      <w:r w:rsidRPr="00697D48">
                        <w:t>auctor</w:t>
                      </w:r>
                      <w:proofErr w:type="spellEnd"/>
                      <w:r w:rsidRPr="00697D48">
                        <w:t xml:space="preserve">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6ECD" w:rsidSect="00961D34">
      <w:pgSz w:w="11900" w:h="16840"/>
      <w:pgMar w:top="1418" w:right="1134" w:bottom="49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56"/>
    <w:rsid w:val="001E6F44"/>
    <w:rsid w:val="00354154"/>
    <w:rsid w:val="003760E7"/>
    <w:rsid w:val="004E7B98"/>
    <w:rsid w:val="00590F1D"/>
    <w:rsid w:val="00697D48"/>
    <w:rsid w:val="00961D34"/>
    <w:rsid w:val="00C444CA"/>
    <w:rsid w:val="00C6320B"/>
    <w:rsid w:val="00C64C56"/>
    <w:rsid w:val="00D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0D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0">
    <w:name w:val="Pa0"/>
    <w:basedOn w:val="Normaali"/>
    <w:next w:val="Normaali"/>
    <w:uiPriority w:val="99"/>
    <w:rsid w:val="003760E7"/>
    <w:pPr>
      <w:autoSpaceDE w:val="0"/>
      <w:autoSpaceDN w:val="0"/>
      <w:adjustRightInd w:val="0"/>
      <w:spacing w:line="241" w:lineRule="atLeast"/>
    </w:pPr>
    <w:rPr>
      <w:rFonts w:ascii="Avenir Next" w:hAnsi="Avenir Nex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</dc:creator>
  <cp:keywords/>
  <dc:description/>
  <cp:lastModifiedBy>Vilen Anna</cp:lastModifiedBy>
  <cp:revision>4</cp:revision>
  <cp:lastPrinted>2018-06-11T08:39:00Z</cp:lastPrinted>
  <dcterms:created xsi:type="dcterms:W3CDTF">2018-06-11T08:45:00Z</dcterms:created>
  <dcterms:modified xsi:type="dcterms:W3CDTF">2018-06-12T10:31:00Z</dcterms:modified>
</cp:coreProperties>
</file>